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E3" w:rsidRDefault="00F246E3" w:rsidP="00F246E3">
      <w:r>
        <w:t>Аннотация  к рабочей программе по предмету «Немецкий язык» 6 класс</w:t>
      </w:r>
    </w:p>
    <w:p w:rsidR="00F246E3" w:rsidRDefault="00F246E3" w:rsidP="00F246E3">
      <w:r>
        <w:t xml:space="preserve"> </w:t>
      </w:r>
    </w:p>
    <w:p w:rsidR="00F246E3" w:rsidRDefault="00F246E3" w:rsidP="00F246E3">
      <w:r>
        <w:t xml:space="preserve"> </w:t>
      </w:r>
    </w:p>
    <w:p w:rsidR="00F246E3" w:rsidRDefault="00F246E3" w:rsidP="00F246E3">
      <w:r>
        <w:t xml:space="preserve">  Нормативная основа разработки программы</w:t>
      </w:r>
      <w:r>
        <w:tab/>
        <w:t>Нормативную основу рабочей программы составляют следующие документы:</w:t>
      </w:r>
    </w:p>
    <w:p w:rsidR="00F246E3" w:rsidRDefault="00F246E3" w:rsidP="00F246E3">
      <w:r>
        <w:t xml:space="preserve"> 1.Федеральный закон Российской Федерации от 29.12.2012 г. N 273-ФЗ "Об образовании в Российской Федерации»; </w:t>
      </w:r>
    </w:p>
    <w:p w:rsidR="00F246E3" w:rsidRDefault="00F246E3" w:rsidP="00F246E3">
      <w:r>
        <w:t xml:space="preserve">2.Федеральный государственный образовательный стандарт основного общего образования,  утвержденный приказом Министерства образования и науки РФ от 17.12. 2010 года № 1897(в ред. приказа </w:t>
      </w:r>
      <w:proofErr w:type="spellStart"/>
      <w:r>
        <w:t>Минобрнауки</w:t>
      </w:r>
      <w:proofErr w:type="spellEnd"/>
      <w:r>
        <w:t xml:space="preserve"> России от 29.12.2014 № 1644);</w:t>
      </w:r>
    </w:p>
    <w:p w:rsidR="00F246E3" w:rsidRDefault="00F246E3" w:rsidP="00F246E3">
      <w:r>
        <w:t xml:space="preserve">3. </w:t>
      </w:r>
      <w:proofErr w:type="gramStart"/>
      <w: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  <w:proofErr w:type="gramEnd"/>
    </w:p>
    <w:p w:rsidR="00F246E3" w:rsidRDefault="00F246E3" w:rsidP="00F246E3">
      <w:r>
        <w:t>4.Приказ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246E3" w:rsidRDefault="00F246E3" w:rsidP="00F246E3">
      <w:r>
        <w:t>5. 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F246E3" w:rsidRDefault="00F246E3" w:rsidP="00F246E3">
      <w:r>
        <w:t xml:space="preserve">6.  </w:t>
      </w:r>
      <w:proofErr w:type="gramStart"/>
      <w:r>
        <w:t>Примерная основная образовательная программа основного общего образования (далее — ПООП ООО) (одобрена решением федерального учебно-методического объединения  по общему образованию (протокол от 8 апреля 2015г. № 1/15)</w:t>
      </w:r>
      <w:proofErr w:type="gramEnd"/>
    </w:p>
    <w:p w:rsidR="00F246E3" w:rsidRDefault="00F246E3" w:rsidP="00F246E3">
      <w:r>
        <w:t>7. Приказ министерства образования Оренбургской области от 31.07.2018г. № 01-21/1450«О формировании учебных планов начального общего, основного общего образования в образовательных организациях Оренбургской области в 2018-2019 учебном году»</w:t>
      </w:r>
    </w:p>
    <w:p w:rsidR="00F246E3" w:rsidRDefault="00F246E3" w:rsidP="00F246E3">
      <w:r>
        <w:t>8. Основная образовательная программа ФГОС ООО МОБУ «</w:t>
      </w:r>
      <w:proofErr w:type="spellStart"/>
      <w:r>
        <w:t>Берестовская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F246E3" w:rsidRDefault="00F246E3" w:rsidP="00F246E3">
      <w:r>
        <w:t>9.Учебный план МОБУ «</w:t>
      </w:r>
      <w:proofErr w:type="spellStart"/>
      <w:r>
        <w:t>Берестовская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 </w:t>
      </w:r>
      <w:proofErr w:type="spellStart"/>
      <w:r>
        <w:t>Новосергиевского</w:t>
      </w:r>
      <w:proofErr w:type="spellEnd"/>
      <w:r>
        <w:t xml:space="preserve"> района Оренбургской области  на 2018-2019 учебный год</w:t>
      </w:r>
    </w:p>
    <w:p w:rsidR="00F246E3" w:rsidRDefault="00F246E3" w:rsidP="00F246E3">
      <w:r>
        <w:t xml:space="preserve">10.  Примерной программой основного общего образования  по предмету немецкий язык,  на основе авторской программы </w:t>
      </w:r>
      <w:proofErr w:type="spellStart"/>
      <w:r>
        <w:t>И.Л.Бим</w:t>
      </w:r>
      <w:proofErr w:type="spellEnd"/>
      <w:r>
        <w:t xml:space="preserve">, Л.В. </w:t>
      </w:r>
      <w:proofErr w:type="spellStart"/>
      <w:r>
        <w:t>Садомовой</w:t>
      </w:r>
      <w:proofErr w:type="spellEnd"/>
      <w:r>
        <w:t>.</w:t>
      </w:r>
    </w:p>
    <w:p w:rsidR="00F246E3" w:rsidRDefault="00F246E3" w:rsidP="00F246E3"/>
    <w:p w:rsidR="00F246E3" w:rsidRDefault="00F246E3" w:rsidP="00F246E3">
      <w:r>
        <w:t>Общая характеристика</w:t>
      </w:r>
      <w:r>
        <w:tab/>
        <w:t xml:space="preserve">    Основные содержательные линии. Первой </w:t>
      </w:r>
      <w:proofErr w:type="spellStart"/>
      <w:r>
        <w:t>содержатель¬ной</w:t>
      </w:r>
      <w:proofErr w:type="spellEnd"/>
      <w:r>
        <w:t xml:space="preserve"> линией учебного предмета «Немецкий язык» являются коммуникативные умения в основных </w:t>
      </w:r>
      <w:r>
        <w:lastRenderedPageBreak/>
        <w:t xml:space="preserve">видах речевой </w:t>
      </w:r>
      <w:proofErr w:type="spellStart"/>
      <w:r>
        <w:t>деятель¬ности</w:t>
      </w:r>
      <w:proofErr w:type="spellEnd"/>
      <w:r>
        <w:t>, второй — языковые средства и навыки оперирования ими, третьей — социокультурные знания и умения.</w:t>
      </w:r>
    </w:p>
    <w:p w:rsidR="00F246E3" w:rsidRDefault="00F246E3" w:rsidP="00F246E3">
      <w:r>
        <w:t xml:space="preserve">Указанные содержательные линии находятся в тесной </w:t>
      </w:r>
      <w:proofErr w:type="spellStart"/>
      <w:r>
        <w:t>вза¬имосвязи</w:t>
      </w:r>
      <w:proofErr w:type="spellEnd"/>
      <w:r>
        <w:t xml:space="preserve">, что обусловлено единством составляющих </w:t>
      </w:r>
      <w:proofErr w:type="spellStart"/>
      <w:r>
        <w:t>коммуни¬кативной</w:t>
      </w:r>
      <w:proofErr w:type="spellEnd"/>
      <w:r>
        <w:t xml:space="preserve"> компетенции как цели обучения: речевой, языковой, социокультурной.</w:t>
      </w:r>
    </w:p>
    <w:p w:rsidR="00F246E3" w:rsidRDefault="00F246E3" w:rsidP="00F246E3">
      <w:r>
        <w:t xml:space="preserve">Основной линией следует считать коммуникативные </w:t>
      </w:r>
      <w:proofErr w:type="spellStart"/>
      <w:r>
        <w:t>уме¬ния</w:t>
      </w:r>
      <w:proofErr w:type="spellEnd"/>
      <w:r>
        <w:t xml:space="preserve">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</w:t>
      </w:r>
      <w:proofErr w:type="spellStart"/>
      <w:r>
        <w:t>го¬ворения</w:t>
      </w:r>
      <w:proofErr w:type="spellEnd"/>
      <w:r>
        <w:t xml:space="preserve">, </w:t>
      </w:r>
      <w:proofErr w:type="spellStart"/>
      <w:r>
        <w:t>аудирования</w:t>
      </w:r>
      <w:proofErr w:type="spellEnd"/>
      <w:r>
        <w:t xml:space="preserve">, чтения и письма. Таким образом, </w:t>
      </w:r>
      <w:proofErr w:type="spellStart"/>
      <w:r>
        <w:t>языко¬вые</w:t>
      </w:r>
      <w:proofErr w:type="spellEnd"/>
      <w:r>
        <w:t xml:space="preserve"> знания и навыки представляют собой часть названных выше сложных коммуникативных умений. Формирование </w:t>
      </w:r>
      <w:proofErr w:type="spellStart"/>
      <w:r>
        <w:t>ком¬муникативной</w:t>
      </w:r>
      <w:proofErr w:type="spellEnd"/>
      <w:r>
        <w:t xml:space="preserve"> компетенции неразрывно связано с </w:t>
      </w:r>
      <w:proofErr w:type="spellStart"/>
      <w:r>
        <w:t>социокуль¬турными</w:t>
      </w:r>
      <w:proofErr w:type="spellEnd"/>
      <w:r>
        <w:t xml:space="preserve"> знаниями, которые составляют предмет содержания речи и обеспечивают взаимопонимание в социокультурной/</w:t>
      </w:r>
      <w:proofErr w:type="spellStart"/>
      <w:r>
        <w:t>межкулътурной</w:t>
      </w:r>
      <w:proofErr w:type="spellEnd"/>
      <w:r>
        <w:t xml:space="preserve"> коммуникации. Все три указанные основные </w:t>
      </w:r>
      <w:proofErr w:type="spellStart"/>
      <w:proofErr w:type="gramStart"/>
      <w:r>
        <w:t>содер-жательные</w:t>
      </w:r>
      <w:proofErr w:type="spellEnd"/>
      <w:proofErr w:type="gramEnd"/>
      <w:r>
        <w:t xml:space="preserve"> линии взаимосвязаны, и отсутствие одной из них </w:t>
      </w:r>
      <w:proofErr w:type="spellStart"/>
      <w:r>
        <w:t>на¬рушает</w:t>
      </w:r>
      <w:proofErr w:type="spellEnd"/>
      <w:r>
        <w:t xml:space="preserve"> единство учебного предмета «Немецкий язык».</w:t>
      </w:r>
    </w:p>
    <w:p w:rsidR="00F246E3" w:rsidRDefault="00F246E3" w:rsidP="00F246E3"/>
    <w:p w:rsidR="00F246E3" w:rsidRDefault="00F246E3" w:rsidP="00F246E3">
      <w:proofErr w:type="gramStart"/>
      <w:r>
        <w:t>Цели  и задачи изучения</w:t>
      </w:r>
      <w:r>
        <w:tab/>
        <w:t xml:space="preserve"> Цель: закрепить, совершенствовать и развить дальше приобретенные школьниками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</w:t>
      </w:r>
      <w:proofErr w:type="gramEnd"/>
      <w:r>
        <w:t xml:space="preserve"> обеспечивало средствами учебного предмета образование, воспитание и разностороннее развитие школьников. </w:t>
      </w:r>
    </w:p>
    <w:p w:rsidR="00F246E3" w:rsidRDefault="00F246E3" w:rsidP="00F246E3">
      <w:r>
        <w:t xml:space="preserve">Рабочая программа способствует решению следующих задач изучения на второй ступени среднего основного образования. </w:t>
      </w:r>
    </w:p>
    <w:p w:rsidR="00F246E3" w:rsidRDefault="00F246E3" w:rsidP="00F246E3">
      <w:r>
        <w:t xml:space="preserve">-  речевая компетенция  –  развитее коммуникативных умений в четырех основных вида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письме).</w:t>
      </w:r>
    </w:p>
    <w:p w:rsidR="00F246E3" w:rsidRDefault="00F246E3" w:rsidP="00F246E3">
      <w:proofErr w:type="gramStart"/>
      <w:r>
        <w:t xml:space="preserve">-  языковая компетенция  - 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F246E3" w:rsidRDefault="00F246E3" w:rsidP="00F246E3">
      <w:r>
        <w:t xml:space="preserve">-  социокультурная/межкультурная компетенция  - 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F246E3" w:rsidRDefault="00F246E3" w:rsidP="00F246E3">
      <w:r>
        <w:t>-  компенсаторная компетенция  - 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информации; </w:t>
      </w:r>
    </w:p>
    <w:p w:rsidR="00F246E3" w:rsidRDefault="00F246E3" w:rsidP="00F246E3">
      <w:proofErr w:type="gramStart"/>
      <w:r>
        <w:t xml:space="preserve">-  учебно-познавательная компетенция  –  дальнейшее развитие общих и специальных учебных умений, универсальных способов деятельности; ознакомление с доступными учащимся </w:t>
      </w:r>
      <w:r>
        <w:lastRenderedPageBreak/>
        <w:t xml:space="preserve">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F246E3" w:rsidRDefault="00F246E3" w:rsidP="00F246E3">
      <w:r>
        <w:t xml:space="preserve">- 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F246E3" w:rsidRDefault="00F246E3" w:rsidP="00F246E3">
      <w:r>
        <w:t>- 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t>ств гр</w:t>
      </w:r>
      <w:proofErr w:type="gramEnd"/>
      <w: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F246E3" w:rsidRDefault="00F246E3" w:rsidP="00F246E3">
      <w:r>
        <w:t xml:space="preserve">-  развитие стремления к овладению основами мировой культуры средствами иностранного языка; </w:t>
      </w:r>
    </w:p>
    <w:p w:rsidR="00F246E3" w:rsidRDefault="00F246E3" w:rsidP="00F246E3">
      <w:r>
        <w:t>- 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246E3" w:rsidRDefault="00F246E3" w:rsidP="00F246E3"/>
    <w:p w:rsidR="00F246E3" w:rsidRDefault="00F246E3" w:rsidP="00F246E3">
      <w:r>
        <w:t>Место предмета в учебном плане</w:t>
      </w:r>
      <w:r>
        <w:tab/>
        <w:t xml:space="preserve">Рабочая программа линии УМК «Немецкий язык. 6 класс» разработана в соответствии с учебным планом для ступени основного общего образования. По учебному плану школы для обязательного изучения учебного предмета отводится 102 ч (из расчета 3 учебных часа в неделю, 34 учебных недели). </w:t>
      </w:r>
    </w:p>
    <w:p w:rsidR="00F246E3" w:rsidRDefault="00F246E3" w:rsidP="00F246E3">
      <w:r>
        <w:t xml:space="preserve">      </w:t>
      </w:r>
    </w:p>
    <w:p w:rsidR="00F246E3" w:rsidRDefault="00F246E3" w:rsidP="00F246E3"/>
    <w:p w:rsidR="00F246E3" w:rsidRDefault="00F246E3" w:rsidP="00F246E3">
      <w:r>
        <w:t>Учебно-методическое обеспечение</w:t>
      </w:r>
      <w:r>
        <w:tab/>
        <w:t>1.</w:t>
      </w:r>
      <w:r>
        <w:tab/>
        <w:t xml:space="preserve">Бим И.Л., </w:t>
      </w:r>
      <w:proofErr w:type="spellStart"/>
      <w:r>
        <w:t>Садомова</w:t>
      </w:r>
      <w:proofErr w:type="spellEnd"/>
      <w:r>
        <w:t xml:space="preserve"> Л.В., Санникова Л.М. Немецкий язык. 6 класс: учебник для 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 xml:space="preserve"> .</w:t>
      </w:r>
      <w:proofErr w:type="gramEnd"/>
      <w:r>
        <w:t xml:space="preserve"> – М.: Просвещение, 2018.</w:t>
      </w:r>
    </w:p>
    <w:p w:rsidR="00F246E3" w:rsidRDefault="00F246E3" w:rsidP="00F246E3">
      <w:r>
        <w:t>2.</w:t>
      </w:r>
      <w:r>
        <w:tab/>
        <w:t>Рабочая тетрадь к УМК</w:t>
      </w:r>
      <w:proofErr w:type="gramStart"/>
      <w:r>
        <w:t xml:space="preserve"> .</w:t>
      </w:r>
      <w:proofErr w:type="gramEnd"/>
      <w:r>
        <w:t xml:space="preserve"> Немецкий язык. 6 класс: учебник для  </w:t>
      </w:r>
      <w:proofErr w:type="spellStart"/>
      <w:r>
        <w:t>общеобразоват</w:t>
      </w:r>
      <w:proofErr w:type="spellEnd"/>
      <w:r>
        <w:t xml:space="preserve">. учреждений . – М.: Просвещение, 2018. </w:t>
      </w:r>
    </w:p>
    <w:p w:rsidR="00F246E3" w:rsidRDefault="00F246E3" w:rsidP="00F246E3">
      <w:r>
        <w:t>3.</w:t>
      </w:r>
      <w:r>
        <w:tab/>
        <w:t>Электронный образовательный комплекс на (С</w:t>
      </w:r>
      <w:proofErr w:type="gramStart"/>
      <w:r>
        <w:t>D</w:t>
      </w:r>
      <w:proofErr w:type="gramEnd"/>
      <w:r>
        <w:t xml:space="preserve">-диске). </w:t>
      </w:r>
    </w:p>
    <w:p w:rsidR="00F246E3" w:rsidRDefault="00F246E3" w:rsidP="00F246E3">
      <w:r>
        <w:t xml:space="preserve">Материалы учебника даны в соответствии с возрастными особенностями учащихся. </w:t>
      </w:r>
    </w:p>
    <w:p w:rsidR="00F246E3" w:rsidRDefault="00F246E3" w:rsidP="00F246E3"/>
    <w:p w:rsidR="00F246E3" w:rsidRDefault="00F246E3" w:rsidP="00F246E3"/>
    <w:p w:rsidR="00531648" w:rsidRDefault="00531648">
      <w:bookmarkStart w:id="0" w:name="_GoBack"/>
      <w:bookmarkEnd w:id="0"/>
    </w:p>
    <w:sectPr w:rsidR="0053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E3"/>
    <w:rsid w:val="00531648"/>
    <w:rsid w:val="00F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2018-12-14T04:20:00Z</dcterms:created>
  <dcterms:modified xsi:type="dcterms:W3CDTF">2018-12-14T04:21:00Z</dcterms:modified>
</cp:coreProperties>
</file>